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08" w:rsidRPr="00F42A04" w:rsidRDefault="001B7708" w:rsidP="00981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04">
        <w:rPr>
          <w:rFonts w:ascii="Times New Roman" w:hAnsi="Times New Roman" w:cs="Times New Roman"/>
          <w:b/>
          <w:sz w:val="24"/>
          <w:szCs w:val="24"/>
        </w:rPr>
        <w:t xml:space="preserve">Сведения о качестве реализации дополнительной общеобразовательной </w:t>
      </w:r>
      <w:proofErr w:type="spellStart"/>
      <w:r w:rsidRPr="00F42A04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F42A0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AB5485" w:rsidRPr="00F42A0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B5485" w:rsidRPr="00F42A04">
        <w:rPr>
          <w:rFonts w:ascii="Times New Roman" w:hAnsi="Times New Roman" w:cs="Times New Roman"/>
          <w:b/>
          <w:sz w:val="24"/>
          <w:szCs w:val="24"/>
          <w:lang w:val="en-US"/>
        </w:rPr>
        <w:t>Bravissimo</w:t>
      </w:r>
      <w:proofErr w:type="spellEnd"/>
      <w:r w:rsidR="00AB5485" w:rsidRPr="00F42A0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42A04">
        <w:rPr>
          <w:rFonts w:ascii="Times New Roman" w:hAnsi="Times New Roman" w:cs="Times New Roman"/>
          <w:b/>
          <w:sz w:val="24"/>
          <w:szCs w:val="24"/>
        </w:rPr>
        <w:t>художественной направленности</w:t>
      </w:r>
      <w:r w:rsidR="00E92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A04">
        <w:rPr>
          <w:rFonts w:ascii="Times New Roman" w:hAnsi="Times New Roman" w:cs="Times New Roman"/>
          <w:b/>
          <w:sz w:val="24"/>
          <w:szCs w:val="24"/>
        </w:rPr>
        <w:t xml:space="preserve">студии эстрадного вокала за период </w:t>
      </w:r>
      <w:r w:rsidR="00B37592">
        <w:rPr>
          <w:rFonts w:ascii="Times New Roman" w:hAnsi="Times New Roman" w:cs="Times New Roman"/>
          <w:b/>
          <w:sz w:val="24"/>
          <w:szCs w:val="24"/>
        </w:rPr>
        <w:t>3-х последних лет</w:t>
      </w:r>
    </w:p>
    <w:p w:rsidR="00AB5485" w:rsidRDefault="00AB5485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592" w:rsidRPr="00F42A04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708" w:rsidRPr="00F42A04" w:rsidRDefault="001B7708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04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="00E92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A04">
        <w:rPr>
          <w:rFonts w:ascii="Times New Roman" w:hAnsi="Times New Roman" w:cs="Times New Roman"/>
          <w:b/>
          <w:sz w:val="24"/>
          <w:szCs w:val="24"/>
        </w:rPr>
        <w:t>Гальченко Анастасия Геннадиевна, педагог дополнительного образования</w:t>
      </w:r>
      <w:r w:rsidR="0086229F">
        <w:rPr>
          <w:rFonts w:ascii="Times New Roman" w:hAnsi="Times New Roman" w:cs="Times New Roman"/>
          <w:b/>
          <w:sz w:val="24"/>
          <w:szCs w:val="24"/>
        </w:rPr>
        <w:t xml:space="preserve"> МОУ ЦДТ Красноармейского района</w:t>
      </w:r>
      <w:r w:rsidRPr="00F42A04">
        <w:rPr>
          <w:rFonts w:ascii="Times New Roman" w:hAnsi="Times New Roman" w:cs="Times New Roman"/>
          <w:b/>
          <w:sz w:val="24"/>
          <w:szCs w:val="24"/>
        </w:rPr>
        <w:t>.</w:t>
      </w:r>
    </w:p>
    <w:p w:rsidR="00B37592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485" w:rsidRPr="00B37592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7592">
        <w:rPr>
          <w:rFonts w:ascii="Times New Roman" w:hAnsi="Times New Roman" w:cs="Times New Roman"/>
          <w:i/>
          <w:sz w:val="24"/>
          <w:szCs w:val="24"/>
          <w:u w:val="single"/>
        </w:rPr>
        <w:t>Возраст учащихся: 9-18 лет</w:t>
      </w:r>
    </w:p>
    <w:p w:rsidR="00B37592" w:rsidRPr="00B37592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7592">
        <w:rPr>
          <w:rFonts w:ascii="Times New Roman" w:hAnsi="Times New Roman" w:cs="Times New Roman"/>
          <w:i/>
          <w:sz w:val="24"/>
          <w:szCs w:val="24"/>
          <w:u w:val="single"/>
        </w:rPr>
        <w:t>Срок реализации программы: 4 года</w:t>
      </w:r>
    </w:p>
    <w:p w:rsidR="00B37592" w:rsidRPr="00F42A04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708" w:rsidRPr="00F42A04" w:rsidRDefault="001B7708" w:rsidP="00AB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A04"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можно считать разностороннее развитие личности ребенка, его творческих способностей посредством обучения основам эстрадного вокала и успешной концертной, конкурсной деятельности.</w:t>
      </w:r>
    </w:p>
    <w:p w:rsidR="008071E8" w:rsidRPr="00F42A04" w:rsidRDefault="008071E8" w:rsidP="00AB5485">
      <w:pPr>
        <w:spacing w:after="0" w:line="240" w:lineRule="auto"/>
        <w:ind w:firstLine="709"/>
        <w:jc w:val="both"/>
        <w:rPr>
          <w:rStyle w:val="fontstyle01"/>
        </w:rPr>
      </w:pPr>
      <w:r w:rsidRPr="00F42A04">
        <w:rPr>
          <w:rStyle w:val="fontstyle01"/>
        </w:rPr>
        <w:t>Важным показателем качества реализации программы является сохранность контингента. В творческом объединении «</w:t>
      </w:r>
      <w:proofErr w:type="spellStart"/>
      <w:r w:rsidRPr="00F42A04">
        <w:rPr>
          <w:rStyle w:val="fontstyle01"/>
          <w:lang w:val="en-US"/>
        </w:rPr>
        <w:t>Bravissimo</w:t>
      </w:r>
      <w:proofErr w:type="spellEnd"/>
      <w:r w:rsidRPr="00F42A04">
        <w:rPr>
          <w:rStyle w:val="fontstyle01"/>
        </w:rPr>
        <w:t xml:space="preserve">» отмечается стабильность посещения занятий учащимися и </w:t>
      </w:r>
      <w:r w:rsidR="003E5549" w:rsidRPr="00F42A04">
        <w:rPr>
          <w:rStyle w:val="fontstyle01"/>
        </w:rPr>
        <w:t xml:space="preserve">не только </w:t>
      </w:r>
      <w:r w:rsidRPr="00F42A04">
        <w:rPr>
          <w:rStyle w:val="fontstyle01"/>
        </w:rPr>
        <w:t>высокая сохранность контингента – 100%,</w:t>
      </w:r>
      <w:r w:rsidR="003E5549" w:rsidRPr="00F42A04">
        <w:rPr>
          <w:rStyle w:val="fontstyle01"/>
        </w:rPr>
        <w:t xml:space="preserve"> но и увеличение числа учащихся в течение учебного года</w:t>
      </w:r>
      <w:r w:rsidRPr="00F42A04">
        <w:rPr>
          <w:rStyle w:val="fontstyle01"/>
        </w:rPr>
        <w:t xml:space="preserve"> что говорит об устоявшейся мотивации детей к обучению вокальному искусству.</w:t>
      </w:r>
    </w:p>
    <w:p w:rsidR="00AB5485" w:rsidRPr="00F42A04" w:rsidRDefault="00AB5485" w:rsidP="00AB5485">
      <w:pPr>
        <w:spacing w:after="0" w:line="240" w:lineRule="auto"/>
        <w:ind w:firstLine="709"/>
        <w:jc w:val="both"/>
        <w:rPr>
          <w:rStyle w:val="fontstyle01"/>
        </w:rPr>
      </w:pPr>
    </w:p>
    <w:p w:rsidR="008071E8" w:rsidRPr="00F42A04" w:rsidRDefault="008071E8" w:rsidP="008071E8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42A0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С</w:t>
      </w:r>
      <w:r w:rsidR="00AB5485" w:rsidRPr="00F42A0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охранность контингента учащихся</w:t>
      </w:r>
    </w:p>
    <w:p w:rsidR="008071E8" w:rsidRPr="00F42A04" w:rsidRDefault="008071E8" w:rsidP="008071E8">
      <w:pPr>
        <w:suppressAutoHyphens/>
        <w:spacing w:after="0" w:line="240" w:lineRule="auto"/>
        <w:ind w:left="72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01"/>
        <w:gridCol w:w="1701"/>
        <w:gridCol w:w="1701"/>
        <w:gridCol w:w="1701"/>
      </w:tblGrid>
      <w:tr w:rsidR="008071E8" w:rsidRPr="00F42A04" w:rsidTr="00AB5485">
        <w:tc>
          <w:tcPr>
            <w:tcW w:w="2943" w:type="dxa"/>
          </w:tcPr>
          <w:p w:rsidR="008071E8" w:rsidRPr="00F42A04" w:rsidRDefault="008071E8" w:rsidP="00090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701" w:type="dxa"/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Кол-во групп </w:t>
            </w:r>
          </w:p>
        </w:tc>
        <w:tc>
          <w:tcPr>
            <w:tcW w:w="1701" w:type="dxa"/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Кол-во детей </w:t>
            </w:r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начало </w:t>
            </w:r>
            <w:proofErr w:type="spellStart"/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уч.г</w:t>
            </w:r>
            <w:proofErr w:type="spellEnd"/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Кол-во детей на 01.01.</w:t>
            </w:r>
          </w:p>
        </w:tc>
        <w:tc>
          <w:tcPr>
            <w:tcW w:w="1701" w:type="dxa"/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Кол-во детей на </w:t>
            </w:r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конец </w:t>
            </w:r>
            <w:proofErr w:type="spellStart"/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уч.г</w:t>
            </w:r>
            <w:proofErr w:type="spellEnd"/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8071E8" w:rsidRPr="00F42A04" w:rsidTr="00AB54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2018/2019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071E8" w:rsidRPr="00F42A04" w:rsidTr="00AB54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2019/2020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</w:tr>
      <w:tr w:rsidR="008071E8" w:rsidRPr="00F42A04" w:rsidTr="00AB54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2020-2021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</w:tr>
    </w:tbl>
    <w:p w:rsidR="00582197" w:rsidRPr="00F42A04" w:rsidRDefault="00582197" w:rsidP="008071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071E8" w:rsidRPr="00F42A04" w:rsidRDefault="008071E8" w:rsidP="008071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2A04">
        <w:rPr>
          <w:rFonts w:ascii="Times New Roman" w:hAnsi="Times New Roman" w:cs="Times New Roman"/>
          <w:i/>
          <w:sz w:val="24"/>
          <w:szCs w:val="24"/>
          <w:u w:val="single"/>
        </w:rPr>
        <w:t>Полнота реализации программы</w:t>
      </w:r>
    </w:p>
    <w:p w:rsidR="008071E8" w:rsidRPr="00F42A04" w:rsidRDefault="008071E8" w:rsidP="008071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1446"/>
        <w:gridCol w:w="1585"/>
        <w:gridCol w:w="1440"/>
        <w:gridCol w:w="18"/>
        <w:gridCol w:w="2369"/>
      </w:tblGrid>
      <w:tr w:rsidR="008071E8" w:rsidRPr="00F42A04" w:rsidTr="00AB5485">
        <w:tc>
          <w:tcPr>
            <w:tcW w:w="2889" w:type="dxa"/>
          </w:tcPr>
          <w:p w:rsidR="008071E8" w:rsidRPr="00F42A04" w:rsidRDefault="008071E8" w:rsidP="00807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4489" w:type="dxa"/>
            <w:gridSpan w:val="4"/>
          </w:tcPr>
          <w:p w:rsidR="008071E8" w:rsidRPr="00F42A04" w:rsidRDefault="008071E8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Кол-во учебных часов по плану</w:t>
            </w:r>
          </w:p>
        </w:tc>
        <w:tc>
          <w:tcPr>
            <w:tcW w:w="2369" w:type="dxa"/>
          </w:tcPr>
          <w:p w:rsidR="008071E8" w:rsidRPr="00F42A04" w:rsidRDefault="008071E8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Выполнение программы (%)</w:t>
            </w:r>
          </w:p>
        </w:tc>
      </w:tr>
      <w:tr w:rsidR="008071E8" w:rsidRPr="00F42A04" w:rsidTr="00AB5485">
        <w:tc>
          <w:tcPr>
            <w:tcW w:w="2889" w:type="dxa"/>
          </w:tcPr>
          <w:p w:rsidR="008071E8" w:rsidRPr="00F42A04" w:rsidRDefault="008071E8" w:rsidP="00807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8071E8" w:rsidRPr="00F42A04" w:rsidRDefault="003E5549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группа</w:t>
            </w:r>
          </w:p>
        </w:tc>
        <w:tc>
          <w:tcPr>
            <w:tcW w:w="1585" w:type="dxa"/>
          </w:tcPr>
          <w:p w:rsidR="008071E8" w:rsidRPr="00F42A04" w:rsidRDefault="008071E8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3E5549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группа</w:t>
            </w:r>
          </w:p>
        </w:tc>
        <w:tc>
          <w:tcPr>
            <w:tcW w:w="1440" w:type="dxa"/>
          </w:tcPr>
          <w:p w:rsidR="008071E8" w:rsidRPr="00F42A04" w:rsidRDefault="003E5549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 группа</w:t>
            </w:r>
          </w:p>
        </w:tc>
        <w:tc>
          <w:tcPr>
            <w:tcW w:w="2387" w:type="dxa"/>
            <w:gridSpan w:val="2"/>
          </w:tcPr>
          <w:p w:rsidR="008071E8" w:rsidRPr="00F42A04" w:rsidRDefault="008071E8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071E8" w:rsidRPr="00F42A04" w:rsidTr="00AB548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2018/2019 учебный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8071E8" w:rsidRPr="00F42A04" w:rsidTr="00AB548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2019/2020 учебный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8071E8" w:rsidRPr="00F42A04" w:rsidTr="00AB548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3E5549" w:rsidP="00090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2020/</w:t>
            </w:r>
            <w:r w:rsidR="008071E8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2021 учебный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:rsidR="00582197" w:rsidRPr="00F42A04" w:rsidRDefault="00582197" w:rsidP="005821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2197" w:rsidRPr="00F42A04" w:rsidRDefault="00582197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 xml:space="preserve">Динамика результативности реализации дополнительной общеобразовательной </w:t>
      </w:r>
      <w:proofErr w:type="spellStart"/>
      <w:r w:rsidRPr="00F42A04">
        <w:rPr>
          <w:rFonts w:ascii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Pr="00F42A04">
        <w:rPr>
          <w:rFonts w:ascii="Times New Roman" w:hAnsi="Times New Roman" w:cs="Times New Roman"/>
          <w:iCs/>
          <w:sz w:val="24"/>
          <w:szCs w:val="24"/>
        </w:rPr>
        <w:t xml:space="preserve"> художественной программы «</w:t>
      </w:r>
      <w:proofErr w:type="spellStart"/>
      <w:r w:rsidRPr="00F42A04">
        <w:rPr>
          <w:rFonts w:ascii="Times New Roman" w:hAnsi="Times New Roman" w:cs="Times New Roman"/>
          <w:iCs/>
          <w:sz w:val="24"/>
          <w:szCs w:val="24"/>
          <w:lang w:val="en-US"/>
        </w:rPr>
        <w:t>Bravissimo</w:t>
      </w:r>
      <w:proofErr w:type="spellEnd"/>
      <w:r w:rsidRPr="00F42A04">
        <w:rPr>
          <w:rFonts w:ascii="Times New Roman" w:hAnsi="Times New Roman" w:cs="Times New Roman"/>
          <w:iCs/>
          <w:sz w:val="24"/>
          <w:szCs w:val="24"/>
        </w:rPr>
        <w:t xml:space="preserve">» отслеживается через: </w:t>
      </w:r>
    </w:p>
    <w:p w:rsidR="00582197" w:rsidRPr="00F42A04" w:rsidRDefault="00582197" w:rsidP="00AB548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 xml:space="preserve">входной, текущий контроль и промежуточную аттестацию; </w:t>
      </w:r>
    </w:p>
    <w:p w:rsidR="00582197" w:rsidRPr="00F42A04" w:rsidRDefault="00582197" w:rsidP="00AB548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>участие и победы учащихся в конкурсах и мероприятиях разного уровня;</w:t>
      </w:r>
    </w:p>
    <w:p w:rsidR="00582197" w:rsidRPr="00F42A04" w:rsidRDefault="00582197" w:rsidP="00AB548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>предъявление и демонстраци</w:t>
      </w:r>
      <w:r w:rsidR="003E5549" w:rsidRPr="00F42A04">
        <w:rPr>
          <w:rFonts w:ascii="Times New Roman" w:hAnsi="Times New Roman" w:cs="Times New Roman"/>
          <w:iCs/>
          <w:sz w:val="24"/>
          <w:szCs w:val="24"/>
        </w:rPr>
        <w:t>ю</w:t>
      </w:r>
      <w:r w:rsidRPr="00F42A04">
        <w:rPr>
          <w:rFonts w:ascii="Times New Roman" w:hAnsi="Times New Roman" w:cs="Times New Roman"/>
          <w:iCs/>
          <w:sz w:val="24"/>
          <w:szCs w:val="24"/>
        </w:rPr>
        <w:t xml:space="preserve"> образовательных результатов (индивидуальные творческие работы учащихся, грамоты, дипломы).  </w:t>
      </w:r>
    </w:p>
    <w:p w:rsidR="008071E8" w:rsidRPr="00F42A04" w:rsidRDefault="008071E8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39E" w:rsidRPr="00F42A04" w:rsidRDefault="007B0349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 xml:space="preserve">Входной контроль осуществляется при приеме учащихся в объединение студии эстрадного вокала в начале каждого учебного года обучения для выявления у учащихся имеющихся знаний, умений и навыков. </w:t>
      </w:r>
    </w:p>
    <w:p w:rsidR="00A6539E" w:rsidRPr="00F42A04" w:rsidRDefault="007B0349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 xml:space="preserve">Текущий контроль осуществляется в течение всего учебного года по изучению каждой темы и раздела. </w:t>
      </w:r>
    </w:p>
    <w:p w:rsidR="007B0349" w:rsidRPr="00F42A04" w:rsidRDefault="007B0349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>Промежуточная аттестация проводится по окончании каждого учебного года</w:t>
      </w:r>
      <w:r w:rsidR="003E72B1" w:rsidRPr="00F42A04">
        <w:rPr>
          <w:rFonts w:ascii="Times New Roman" w:hAnsi="Times New Roman" w:cs="Times New Roman"/>
          <w:iCs/>
          <w:sz w:val="24"/>
          <w:szCs w:val="24"/>
        </w:rPr>
        <w:t xml:space="preserve"> и по завершении </w:t>
      </w:r>
      <w:r w:rsidR="003E72B1" w:rsidRPr="00F42A04">
        <w:rPr>
          <w:rFonts w:ascii="Times New Roman" w:eastAsia="Calibri" w:hAnsi="Times New Roman" w:cs="Times New Roman"/>
          <w:color w:val="000000"/>
          <w:sz w:val="24"/>
          <w:szCs w:val="24"/>
        </w:rPr>
        <w:t>всего образовательного курса программы в целом.</w:t>
      </w:r>
    </w:p>
    <w:p w:rsidR="00A6539E" w:rsidRDefault="00A6539E" w:rsidP="006F17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2A04">
        <w:rPr>
          <w:rFonts w:ascii="Times New Roman" w:eastAsia="Calibri" w:hAnsi="Times New Roman" w:cs="Times New Roman"/>
          <w:color w:val="000000"/>
          <w:sz w:val="24"/>
          <w:szCs w:val="24"/>
        </w:rPr>
        <w:t>Промежуточная аттестация включает в себя проверку теоретических знаний, практических умений и навыков, уровня развития личностных качеств учащихся.</w:t>
      </w:r>
    </w:p>
    <w:p w:rsidR="00981464" w:rsidRDefault="00981464" w:rsidP="006F1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592" w:rsidRDefault="00B37592" w:rsidP="006F1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26BD" w:rsidRPr="00F42A04" w:rsidRDefault="005C26BD" w:rsidP="005C26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F42A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lastRenderedPageBreak/>
        <w:t>Мониторинг результатов промежуто</w:t>
      </w:r>
      <w:r w:rsidR="00AB5485" w:rsidRPr="00F42A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t>чной аттестации учащихся</w:t>
      </w:r>
    </w:p>
    <w:p w:rsidR="005C26BD" w:rsidRPr="00F42A04" w:rsidRDefault="005C26BD" w:rsidP="005C26B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ar-SA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2126"/>
        <w:gridCol w:w="1543"/>
        <w:gridCol w:w="1276"/>
        <w:gridCol w:w="1418"/>
      </w:tblGrid>
      <w:tr w:rsidR="00B30DE5" w:rsidRPr="00F42A04" w:rsidTr="00B37592">
        <w:tc>
          <w:tcPr>
            <w:tcW w:w="3256" w:type="dxa"/>
            <w:vMerge w:val="restart"/>
          </w:tcPr>
          <w:p w:rsidR="00B30DE5" w:rsidRPr="00F42A04" w:rsidRDefault="00B22D02" w:rsidP="003E5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2126" w:type="dxa"/>
            <w:vMerge w:val="restart"/>
          </w:tcPr>
          <w:p w:rsidR="00B30DE5" w:rsidRPr="00F42A04" w:rsidRDefault="003E5549" w:rsidP="00B375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учащихся</w:t>
            </w:r>
            <w:r w:rsidR="00B3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участвующих в аттестации</w:t>
            </w:r>
          </w:p>
        </w:tc>
        <w:tc>
          <w:tcPr>
            <w:tcW w:w="4237" w:type="dxa"/>
            <w:gridSpan w:val="3"/>
          </w:tcPr>
          <w:p w:rsidR="00B30DE5" w:rsidRPr="00F42A04" w:rsidRDefault="00B30DE5" w:rsidP="00D04E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 освоения образовательн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ой</w:t>
            </w: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программ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ы</w:t>
            </w:r>
            <w:r w:rsidR="003E72B1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(количество учащихся)</w:t>
            </w:r>
          </w:p>
        </w:tc>
      </w:tr>
      <w:tr w:rsidR="00B30DE5" w:rsidRPr="00F42A04" w:rsidTr="00B37592">
        <w:tc>
          <w:tcPr>
            <w:tcW w:w="3256" w:type="dxa"/>
            <w:vMerge/>
          </w:tcPr>
          <w:p w:rsidR="00B30DE5" w:rsidRPr="00F42A04" w:rsidRDefault="00B30DE5" w:rsidP="005C26BD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B30DE5" w:rsidRPr="00F42A04" w:rsidRDefault="00B30DE5" w:rsidP="005C26BD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Высокий уровень</w:t>
            </w:r>
          </w:p>
        </w:tc>
        <w:tc>
          <w:tcPr>
            <w:tcW w:w="1276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1418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Низкий уровень</w:t>
            </w:r>
          </w:p>
        </w:tc>
      </w:tr>
      <w:tr w:rsidR="00B30DE5" w:rsidRPr="00F42A04" w:rsidTr="00B37592">
        <w:tc>
          <w:tcPr>
            <w:tcW w:w="3256" w:type="dxa"/>
          </w:tcPr>
          <w:p w:rsidR="00B30DE5" w:rsidRPr="00F42A04" w:rsidRDefault="00B22D02" w:rsidP="00B22D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2018/</w:t>
            </w:r>
            <w:r w:rsidR="00B30DE5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2019</w:t>
            </w: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2126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43" w:type="dxa"/>
          </w:tcPr>
          <w:p w:rsidR="00B30DE5" w:rsidRPr="00F42A04" w:rsidRDefault="00B45F4E" w:rsidP="00D04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</w:tcPr>
          <w:p w:rsidR="00B30DE5" w:rsidRPr="00F42A04" w:rsidRDefault="00B45F4E" w:rsidP="00D04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</w:tcPr>
          <w:p w:rsidR="00B30DE5" w:rsidRPr="00F42A04" w:rsidRDefault="00ED7DC3" w:rsidP="00D04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30DE5" w:rsidRPr="00F42A04" w:rsidTr="00B37592">
        <w:tc>
          <w:tcPr>
            <w:tcW w:w="3256" w:type="dxa"/>
          </w:tcPr>
          <w:p w:rsidR="00B30DE5" w:rsidRPr="00F42A04" w:rsidRDefault="00B22D02" w:rsidP="005C26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2019/</w:t>
            </w:r>
            <w:r w:rsidR="00B30DE5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2020 </w:t>
            </w: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126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43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0DE5" w:rsidRPr="00F42A04" w:rsidTr="00B37592">
        <w:tc>
          <w:tcPr>
            <w:tcW w:w="3256" w:type="dxa"/>
          </w:tcPr>
          <w:p w:rsidR="00B30DE5" w:rsidRPr="00F42A04" w:rsidRDefault="00B22D02" w:rsidP="00B22D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2020/</w:t>
            </w:r>
            <w:r w:rsidR="00B30DE5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2126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543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276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0DE5" w:rsidRPr="00F42A04" w:rsidTr="00B37592">
        <w:tc>
          <w:tcPr>
            <w:tcW w:w="3256" w:type="dxa"/>
          </w:tcPr>
          <w:p w:rsidR="00B30DE5" w:rsidRPr="00F42A04" w:rsidRDefault="00B30DE5" w:rsidP="00B375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Общий показательза 3 года</w:t>
            </w:r>
          </w:p>
        </w:tc>
        <w:tc>
          <w:tcPr>
            <w:tcW w:w="2126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543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276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B22D02" w:rsidRDefault="00B22D02" w:rsidP="00D04E9D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noProof/>
          <w:sz w:val="26"/>
          <w:szCs w:val="26"/>
          <w:lang w:eastAsia="ru-RU"/>
        </w:rPr>
      </w:pPr>
    </w:p>
    <w:p w:rsidR="00D04E9D" w:rsidRDefault="00D04E9D" w:rsidP="00D04E9D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D04E9D">
        <w:rPr>
          <w:rFonts w:ascii="Times New Roman" w:eastAsia="Times New Roman" w:hAnsi="Times New Roman" w:cs="Times New Roman"/>
          <w:iCs/>
          <w:noProof/>
          <w:sz w:val="26"/>
          <w:szCs w:val="26"/>
          <w:lang w:eastAsia="ru-RU"/>
        </w:rPr>
        <w:drawing>
          <wp:inline distT="0" distB="0" distL="0" distR="0">
            <wp:extent cx="4613335" cy="1916070"/>
            <wp:effectExtent l="0" t="0" r="15875" b="825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2D02" w:rsidRPr="00B37592" w:rsidRDefault="00B22D02" w:rsidP="00B37592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7B0349" w:rsidRPr="00F42A04" w:rsidRDefault="007B0349" w:rsidP="00B37592">
      <w:pPr>
        <w:keepNext/>
        <w:suppressAutoHyphens/>
        <w:spacing w:after="0" w:line="240" w:lineRule="auto"/>
        <w:ind w:firstLine="539"/>
        <w:jc w:val="center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F42A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Сравнительная таблица достижений учащихся в </w:t>
      </w:r>
      <w:r w:rsidR="00A6539E" w:rsidRPr="00F42A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конкурсных мероприятиях разного уровня за </w:t>
      </w:r>
      <w:r w:rsidRPr="00F42A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3 года</w:t>
      </w:r>
    </w:p>
    <w:p w:rsidR="007B0349" w:rsidRPr="00F42A04" w:rsidRDefault="007B0349" w:rsidP="00B3759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916"/>
        <w:gridCol w:w="6"/>
        <w:gridCol w:w="2149"/>
        <w:gridCol w:w="2152"/>
        <w:gridCol w:w="2289"/>
      </w:tblGrid>
      <w:tr w:rsidR="007B0349" w:rsidRPr="00F42A04" w:rsidTr="00AB5485">
        <w:tc>
          <w:tcPr>
            <w:tcW w:w="2235" w:type="dxa"/>
          </w:tcPr>
          <w:p w:rsidR="007B0349" w:rsidRPr="00F42A04" w:rsidRDefault="007B0349" w:rsidP="00123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922" w:type="dxa"/>
            <w:gridSpan w:val="2"/>
          </w:tcPr>
          <w:p w:rsidR="007B0349" w:rsidRPr="00F42A04" w:rsidRDefault="007B0349" w:rsidP="00123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2149" w:type="dxa"/>
          </w:tcPr>
          <w:p w:rsidR="007B0349" w:rsidRPr="00F42A04" w:rsidRDefault="007B0349" w:rsidP="00123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2018/2019 учебный год</w:t>
            </w:r>
          </w:p>
        </w:tc>
        <w:tc>
          <w:tcPr>
            <w:tcW w:w="2152" w:type="dxa"/>
          </w:tcPr>
          <w:p w:rsidR="007B0349" w:rsidRPr="00F42A04" w:rsidRDefault="007B0349" w:rsidP="00123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2019/2020 учебный год</w:t>
            </w:r>
          </w:p>
        </w:tc>
        <w:tc>
          <w:tcPr>
            <w:tcW w:w="2289" w:type="dxa"/>
          </w:tcPr>
          <w:p w:rsidR="007B0349" w:rsidRPr="00F42A04" w:rsidRDefault="007B0349" w:rsidP="00123CDA">
            <w:pPr>
              <w:tabs>
                <w:tab w:val="left" w:pos="14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2020/2021 учебный год</w:t>
            </w:r>
          </w:p>
        </w:tc>
      </w:tr>
      <w:tr w:rsidR="00F12A57" w:rsidRPr="00F42A04" w:rsidTr="00AB5485">
        <w:tc>
          <w:tcPr>
            <w:tcW w:w="2235" w:type="dxa"/>
            <w:vMerge w:val="restart"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12A57" w:rsidRPr="00F42A04" w:rsidTr="00AB5485">
        <w:tc>
          <w:tcPr>
            <w:tcW w:w="2235" w:type="dxa"/>
            <w:vMerge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2A57" w:rsidRPr="00F42A04" w:rsidTr="00AB5485">
        <w:tc>
          <w:tcPr>
            <w:tcW w:w="2235" w:type="dxa"/>
            <w:vMerge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2A57" w:rsidRPr="00F42A04" w:rsidTr="00AB5485">
        <w:tc>
          <w:tcPr>
            <w:tcW w:w="2235" w:type="dxa"/>
            <w:vMerge w:val="restart"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</w:t>
            </w: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12A57" w:rsidRPr="00F42A04" w:rsidTr="00AB5485">
        <w:tc>
          <w:tcPr>
            <w:tcW w:w="2235" w:type="dxa"/>
            <w:vMerge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12A57" w:rsidRPr="00F42A04" w:rsidTr="00AB5485">
        <w:tc>
          <w:tcPr>
            <w:tcW w:w="2235" w:type="dxa"/>
            <w:vMerge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12A57" w:rsidRPr="00F42A04" w:rsidTr="00AB5485">
        <w:tc>
          <w:tcPr>
            <w:tcW w:w="2235" w:type="dxa"/>
            <w:vMerge w:val="restart"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2A57" w:rsidRPr="00F42A04" w:rsidTr="00AB5485">
        <w:tc>
          <w:tcPr>
            <w:tcW w:w="2235" w:type="dxa"/>
            <w:vMerge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2A57" w:rsidRPr="00F42A04" w:rsidTr="00AB5485">
        <w:tc>
          <w:tcPr>
            <w:tcW w:w="2235" w:type="dxa"/>
            <w:vMerge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2A57" w:rsidRPr="00F42A04" w:rsidTr="00AB5485">
        <w:tc>
          <w:tcPr>
            <w:tcW w:w="2235" w:type="dxa"/>
            <w:vMerge w:val="restart"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2A57" w:rsidRPr="00F42A04" w:rsidTr="00AB5485">
        <w:tc>
          <w:tcPr>
            <w:tcW w:w="2235" w:type="dxa"/>
            <w:vMerge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2A57" w:rsidRPr="00F42A04" w:rsidTr="00AB5485">
        <w:tc>
          <w:tcPr>
            <w:tcW w:w="2235" w:type="dxa"/>
            <w:vMerge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F12A57" w:rsidRPr="00F42A04" w:rsidRDefault="00F12A57" w:rsidP="00AB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5" w:type="dxa"/>
            <w:gridSpan w:val="2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2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89" w:type="dxa"/>
          </w:tcPr>
          <w:p w:rsidR="00F12A57" w:rsidRPr="00B37592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2A57" w:rsidRPr="00F42A04" w:rsidTr="00AB5485">
        <w:tc>
          <w:tcPr>
            <w:tcW w:w="2235" w:type="dxa"/>
          </w:tcPr>
          <w:p w:rsidR="00F12A57" w:rsidRPr="00F42A04" w:rsidRDefault="00B37592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16" w:type="dxa"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gridSpan w:val="2"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52" w:type="dxa"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89" w:type="dxa"/>
          </w:tcPr>
          <w:p w:rsidR="00F12A57" w:rsidRPr="00F42A04" w:rsidRDefault="00F12A5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</w:tr>
    </w:tbl>
    <w:p w:rsidR="003E72B1" w:rsidRPr="00B37592" w:rsidRDefault="003E72B1" w:rsidP="008E5B66">
      <w:pPr>
        <w:rPr>
          <w:rFonts w:ascii="Times New Roman" w:hAnsi="Times New Roman" w:cs="Times New Roman"/>
          <w:sz w:val="16"/>
          <w:szCs w:val="16"/>
        </w:rPr>
      </w:pPr>
    </w:p>
    <w:p w:rsidR="003E5549" w:rsidRPr="007B0349" w:rsidRDefault="003E5549" w:rsidP="008E5B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23336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3E5549" w:rsidRPr="007B0349" w:rsidSect="00B37592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665EFF"/>
    <w:multiLevelType w:val="hybridMultilevel"/>
    <w:tmpl w:val="31F63406"/>
    <w:lvl w:ilvl="0" w:tplc="4FF030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E8"/>
    <w:rsid w:val="000F3ED2"/>
    <w:rsid w:val="000F50C1"/>
    <w:rsid w:val="001B7708"/>
    <w:rsid w:val="003B75C9"/>
    <w:rsid w:val="003E5549"/>
    <w:rsid w:val="003E72B1"/>
    <w:rsid w:val="0044057D"/>
    <w:rsid w:val="00582197"/>
    <w:rsid w:val="005C26BD"/>
    <w:rsid w:val="0067483F"/>
    <w:rsid w:val="006F17FC"/>
    <w:rsid w:val="00730177"/>
    <w:rsid w:val="007A391E"/>
    <w:rsid w:val="007B0349"/>
    <w:rsid w:val="007B10B8"/>
    <w:rsid w:val="008071E8"/>
    <w:rsid w:val="008462B4"/>
    <w:rsid w:val="0086229F"/>
    <w:rsid w:val="008E5B66"/>
    <w:rsid w:val="00981464"/>
    <w:rsid w:val="00A03177"/>
    <w:rsid w:val="00A6539E"/>
    <w:rsid w:val="00AB5485"/>
    <w:rsid w:val="00B22D02"/>
    <w:rsid w:val="00B30DE5"/>
    <w:rsid w:val="00B37592"/>
    <w:rsid w:val="00B45F4E"/>
    <w:rsid w:val="00C959E5"/>
    <w:rsid w:val="00D04E9D"/>
    <w:rsid w:val="00DD3CCE"/>
    <w:rsid w:val="00E15EF4"/>
    <w:rsid w:val="00E92581"/>
    <w:rsid w:val="00ED7DC3"/>
    <w:rsid w:val="00F12A57"/>
    <w:rsid w:val="00F42A04"/>
    <w:rsid w:val="00FF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08"/>
  </w:style>
  <w:style w:type="paragraph" w:styleId="3">
    <w:name w:val="heading 3"/>
    <w:basedOn w:val="a"/>
    <w:next w:val="a"/>
    <w:link w:val="30"/>
    <w:qFormat/>
    <w:rsid w:val="008E5B66"/>
    <w:pPr>
      <w:keepNext/>
      <w:tabs>
        <w:tab w:val="num" w:pos="0"/>
      </w:tabs>
      <w:suppressAutoHyphens/>
      <w:spacing w:after="0" w:line="240" w:lineRule="auto"/>
      <w:ind w:firstLine="539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5B66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2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0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071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B5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высокого уровня освоения программы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065371130054025"/>
          <c:y val="3.9774610540271815E-2"/>
        </c:manualLayout>
      </c:layout>
      <c:spPr>
        <a:noFill/>
        <a:ln>
          <a:noFill/>
        </a:ln>
        <a:effectLst/>
      </c:spPr>
    </c:title>
    <c:view3D>
      <c:rAngAx val="1"/>
    </c:view3D>
    <c:floor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2018/2019 уч.г.</c:v>
                </c:pt>
                <c:pt idx="1">
                  <c:v>2019/2020 уч.г.</c:v>
                </c:pt>
                <c:pt idx="2">
                  <c:v>2020/2021 уч.г.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0.73000000000000032</c:v>
                </c:pt>
                <c:pt idx="1">
                  <c:v>0.8400000000000003</c:v>
                </c:pt>
                <c:pt idx="2">
                  <c:v>0.9700000000000002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74-4F92-850B-245511C244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2018/2019 уч.г.</c:v>
                </c:pt>
                <c:pt idx="1">
                  <c:v>2019/2020 уч.г.</c:v>
                </c:pt>
                <c:pt idx="2">
                  <c:v>2020/2021 уч.г.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0.27</c:v>
                </c:pt>
                <c:pt idx="1">
                  <c:v>0.16000000000000003</c:v>
                </c:pt>
                <c:pt idx="2">
                  <c:v>3.0000000000000009E-2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74-4F92-850B-245511C24479}"/>
            </c:ext>
          </c:extLst>
        </c:ser>
        <c:dLbls>
          <c:showVal val="1"/>
        </c:dLbls>
        <c:gapWidth val="75"/>
        <c:shape val="cylinder"/>
        <c:axId val="125123968"/>
        <c:axId val="125539456"/>
        <c:axId val="0"/>
      </c:bar3DChart>
      <c:catAx>
        <c:axId val="125123968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39456"/>
        <c:crosses val="autoZero"/>
        <c:auto val="1"/>
        <c:lblAlgn val="ctr"/>
        <c:lblOffset val="100"/>
      </c:catAx>
      <c:valAx>
        <c:axId val="125539456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12512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 призовых мест (количество</a:t>
            </a: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учащихся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17723032145679E-2"/>
          <c:y val="0.14529934605631939"/>
          <c:w val="0.88851932122346056"/>
          <c:h val="0.671869745095422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Международный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2018/2019 уч.г.</c:v>
                </c:pt>
                <c:pt idx="1">
                  <c:v>2019/2020 уч.г.</c:v>
                </c:pt>
                <c:pt idx="2">
                  <c:v>2020/2021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2F-4EA6-A06C-FACF730F2F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2018/2019 уч.г.</c:v>
                </c:pt>
                <c:pt idx="1">
                  <c:v>2019/2020 уч.г.</c:v>
                </c:pt>
                <c:pt idx="2">
                  <c:v>2020/2021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2F-4EA6-A06C-FACF730F2F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Городской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2018/2019 уч.г.</c:v>
                </c:pt>
                <c:pt idx="1">
                  <c:v>2019/2020 уч.г.</c:v>
                </c:pt>
                <c:pt idx="2">
                  <c:v>2020/2021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2F-4EA6-A06C-FACF730F2F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Районный уровень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2018/2019 уч.г.</c:v>
                </c:pt>
                <c:pt idx="1">
                  <c:v>2019/2020 уч.г.</c:v>
                </c:pt>
                <c:pt idx="2">
                  <c:v>2020/2021 уч.г.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2F-4EA6-A06C-FACF730F2FD1}"/>
            </c:ext>
          </c:extLst>
        </c:ser>
        <c:shape val="box"/>
        <c:axId val="126299136"/>
        <c:axId val="126722816"/>
        <c:axId val="0"/>
      </c:bar3DChart>
      <c:catAx>
        <c:axId val="126299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722816"/>
        <c:crosses val="autoZero"/>
        <c:auto val="1"/>
        <c:lblAlgn val="ctr"/>
        <c:lblOffset val="100"/>
      </c:catAx>
      <c:valAx>
        <c:axId val="126722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9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ЦДТ</dc:creator>
  <cp:lastModifiedBy>ЦДТ</cp:lastModifiedBy>
  <cp:revision>6</cp:revision>
  <dcterms:created xsi:type="dcterms:W3CDTF">2021-10-19T17:42:00Z</dcterms:created>
  <dcterms:modified xsi:type="dcterms:W3CDTF">2022-04-12T11:17:00Z</dcterms:modified>
</cp:coreProperties>
</file>